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72D1">
      <w:r>
        <w:rPr>
          <w:noProof/>
        </w:rPr>
        <w:drawing>
          <wp:inline distT="0" distB="0" distL="0" distR="0">
            <wp:extent cx="5940425" cy="8233075"/>
            <wp:effectExtent l="19050" t="0" r="3175" b="0"/>
            <wp:docPr id="1" name="Рисунок 1" descr="C:\Documents and Settings\заведующая\Рабочий стол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ющая\Рабочий стол\п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D1" w:rsidRDefault="009172D1"/>
    <w:p w:rsidR="009172D1" w:rsidRDefault="009172D1"/>
    <w:p w:rsidR="009172D1" w:rsidRDefault="009172D1"/>
    <w:p w:rsidR="009172D1" w:rsidRPr="002A29E5" w:rsidRDefault="009172D1" w:rsidP="009172D1">
      <w:pPr>
        <w:pStyle w:val="a5"/>
        <w:shd w:val="clear" w:color="auto" w:fill="FFFFFF"/>
        <w:spacing w:before="106" w:beforeAutospacing="0" w:after="106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</w:t>
      </w:r>
      <w:r w:rsidRPr="002A29E5">
        <w:rPr>
          <w:color w:val="000000"/>
        </w:rPr>
        <w:t>I. Общие положения</w:t>
      </w:r>
    </w:p>
    <w:p w:rsidR="009172D1" w:rsidRPr="009172D1" w:rsidRDefault="009172D1" w:rsidP="009172D1">
      <w:pPr>
        <w:pBdr>
          <w:bottom w:val="dotted" w:sz="4" w:space="0" w:color="3272C0"/>
        </w:pBdr>
        <w:shd w:val="clear" w:color="auto" w:fill="FFFFFF"/>
        <w:spacing w:after="250" w:line="28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2D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порядке и условиях осуществления перевода обучающихся (воспитанников) из муниципального бюджетного дошкольного образовательного учреждения «Детский сад  № 71» в другие организации, осуществляющие образовательную деятельность по образовательным программам соответствующих уровня и направленности (далее – Положение) разработано соответствии с Федеральным законом от 29.12.2012 № 273-ФЗ «Об образовании в Российской Федерации»; приказом Министерства образования и науки Российской Федерации от 28.12.2015г.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 </w:t>
      </w:r>
      <w:r w:rsidRPr="009172D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6048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изменениями и дополнениями от:</w:t>
      </w:r>
      <w:r w:rsidRPr="0091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875">
        <w:rPr>
          <w:rFonts w:ascii="Times New Roman" w:eastAsia="Times New Roman" w:hAnsi="Times New Roman" w:cs="Times New Roman"/>
          <w:sz w:val="28"/>
          <w:szCs w:val="28"/>
        </w:rPr>
        <w:t>21 января 2019 г.</w:t>
      </w:r>
      <w:r w:rsidRPr="00917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2D1">
        <w:rPr>
          <w:rFonts w:ascii="Times New Roman" w:hAnsi="Times New Roman" w:cs="Times New Roman"/>
          <w:color w:val="000000"/>
          <w:sz w:val="28"/>
          <w:szCs w:val="28"/>
        </w:rPr>
        <w:t>Уставом МБДОУ «Детский сад  № 71».</w:t>
      </w:r>
      <w:r w:rsidRPr="009172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72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1.2.Настоящее Положение устанавливает требования к процедуре и условиям осуществления перевода обучающегося (воспитанника)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 осуществляющую образовательную деятельность по образовательным программам соответствующих уровня и направленности (далее </w:t>
      </w:r>
      <w:proofErr w:type="gramStart"/>
      <w:r w:rsidRPr="009172D1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172D1">
        <w:rPr>
          <w:rFonts w:ascii="Times New Roman" w:hAnsi="Times New Roman" w:cs="Times New Roman"/>
          <w:color w:val="000000"/>
          <w:sz w:val="28"/>
          <w:szCs w:val="28"/>
        </w:rPr>
        <w:t>ринимающая организация).</w:t>
      </w:r>
    </w:p>
    <w:p w:rsidR="009172D1" w:rsidRPr="009172D1" w:rsidRDefault="009172D1" w:rsidP="009172D1">
      <w:pPr>
        <w:pStyle w:val="a5"/>
        <w:shd w:val="clear" w:color="auto" w:fill="FFFFFF"/>
        <w:spacing w:before="106" w:beforeAutospacing="0" w:after="106" w:afterAutospacing="0"/>
        <w:jc w:val="center"/>
        <w:rPr>
          <w:color w:val="000000"/>
          <w:sz w:val="28"/>
          <w:szCs w:val="28"/>
        </w:rPr>
      </w:pPr>
      <w:r w:rsidRPr="009172D1">
        <w:rPr>
          <w:color w:val="000000"/>
          <w:sz w:val="28"/>
          <w:szCs w:val="28"/>
        </w:rPr>
        <w:t>II. Порядок перевода обучающихся (воспитанников)</w:t>
      </w:r>
    </w:p>
    <w:p w:rsidR="009172D1" w:rsidRPr="009172D1" w:rsidRDefault="009172D1" w:rsidP="009172D1">
      <w:pPr>
        <w:pStyle w:val="a5"/>
        <w:shd w:val="clear" w:color="auto" w:fill="FFFFFF"/>
        <w:spacing w:before="106" w:beforeAutospacing="0" w:after="106" w:afterAutospacing="0"/>
        <w:rPr>
          <w:color w:val="000000"/>
          <w:sz w:val="28"/>
          <w:szCs w:val="28"/>
        </w:rPr>
      </w:pPr>
      <w:r w:rsidRPr="009172D1">
        <w:rPr>
          <w:color w:val="000000"/>
          <w:sz w:val="28"/>
          <w:szCs w:val="28"/>
        </w:rPr>
        <w:t>2.1. Перевод обучающегося (воспитанника) возможен в следующих случаях:</w:t>
      </w:r>
      <w:proofErr w:type="gramStart"/>
      <w:r w:rsidRPr="009172D1">
        <w:rPr>
          <w:color w:val="000000"/>
          <w:sz w:val="28"/>
          <w:szCs w:val="28"/>
        </w:rPr>
        <w:br/>
        <w:t>-</w:t>
      </w:r>
      <w:proofErr w:type="gramEnd"/>
      <w:r w:rsidRPr="009172D1">
        <w:rPr>
          <w:color w:val="000000"/>
          <w:sz w:val="28"/>
          <w:szCs w:val="28"/>
        </w:rPr>
        <w:t>по инициативе родителей (законных представителей) обучающегося (воспитанника);</w:t>
      </w:r>
      <w:r w:rsidRPr="009172D1">
        <w:rPr>
          <w:color w:val="000000"/>
          <w:sz w:val="28"/>
          <w:szCs w:val="28"/>
        </w:rPr>
        <w:br/>
        <w:t>-в случае прекращения деятельности исходной организации, аннулирования лицензии на осуществление образовательной деят</w:t>
      </w:r>
      <w:r>
        <w:rPr>
          <w:color w:val="000000"/>
          <w:sz w:val="28"/>
          <w:szCs w:val="28"/>
        </w:rPr>
        <w:t>ельности (далее - лицензия);</w:t>
      </w:r>
      <w:r>
        <w:rPr>
          <w:color w:val="000000"/>
          <w:sz w:val="28"/>
          <w:szCs w:val="28"/>
        </w:rPr>
        <w:br/>
        <w:t xml:space="preserve">-в </w:t>
      </w:r>
      <w:r w:rsidRPr="009172D1">
        <w:rPr>
          <w:color w:val="000000"/>
          <w:sz w:val="28"/>
          <w:szCs w:val="28"/>
        </w:rPr>
        <w:t>случае приостановления действия лицензии.</w:t>
      </w:r>
      <w:r w:rsidRPr="009172D1">
        <w:rPr>
          <w:color w:val="000000"/>
          <w:sz w:val="28"/>
          <w:szCs w:val="28"/>
        </w:rPr>
        <w:br/>
        <w:t>2.2.Перевод обучающихся (воспитанников) осуществляется с письменного согласия их родителей (законных представителей).</w:t>
      </w:r>
      <w:r w:rsidRPr="009172D1">
        <w:rPr>
          <w:color w:val="000000"/>
          <w:sz w:val="28"/>
          <w:szCs w:val="28"/>
        </w:rPr>
        <w:br/>
        <w:t>2.3. Перевод обучающихся (воспитанников) не зависит от периода (времени) учебного года.</w:t>
      </w:r>
    </w:p>
    <w:p w:rsidR="009172D1" w:rsidRPr="009172D1" w:rsidRDefault="009172D1" w:rsidP="009172D1">
      <w:pPr>
        <w:pStyle w:val="a5"/>
        <w:shd w:val="clear" w:color="auto" w:fill="FFFFFF"/>
        <w:spacing w:before="106" w:beforeAutospacing="0" w:after="106" w:afterAutospacing="0"/>
        <w:jc w:val="both"/>
        <w:rPr>
          <w:color w:val="000000"/>
          <w:sz w:val="28"/>
          <w:szCs w:val="28"/>
        </w:rPr>
      </w:pPr>
      <w:r w:rsidRPr="009172D1">
        <w:rPr>
          <w:color w:val="000000"/>
          <w:sz w:val="28"/>
          <w:szCs w:val="28"/>
        </w:rPr>
        <w:t>III. Перевод обучающегося (воспитанника) по инициативе его родителей (законных представителей)</w:t>
      </w:r>
    </w:p>
    <w:p w:rsidR="009172D1" w:rsidRPr="009172D1" w:rsidRDefault="009172D1" w:rsidP="009172D1">
      <w:pPr>
        <w:pStyle w:val="a5"/>
        <w:shd w:val="clear" w:color="auto" w:fill="FFFFFF"/>
        <w:spacing w:before="106" w:beforeAutospacing="0" w:after="106" w:afterAutospacing="0"/>
        <w:rPr>
          <w:color w:val="000000"/>
          <w:sz w:val="28"/>
          <w:szCs w:val="28"/>
        </w:rPr>
      </w:pPr>
      <w:r w:rsidRPr="009172D1">
        <w:rPr>
          <w:color w:val="000000"/>
          <w:sz w:val="28"/>
          <w:szCs w:val="28"/>
        </w:rPr>
        <w:t>3.1. В случае перевода обучающегося (воспитанника) по инициативе его родителей (законных представителей) родители (законные представители) обучающегося (воспитанника):</w:t>
      </w:r>
      <w:proofErr w:type="gramStart"/>
      <w:r w:rsidRPr="009172D1">
        <w:rPr>
          <w:color w:val="000000"/>
          <w:sz w:val="28"/>
          <w:szCs w:val="28"/>
        </w:rPr>
        <w:br/>
        <w:t>-</w:t>
      </w:r>
      <w:proofErr w:type="gramEnd"/>
      <w:r w:rsidRPr="009172D1">
        <w:rPr>
          <w:color w:val="000000"/>
          <w:sz w:val="28"/>
          <w:szCs w:val="28"/>
        </w:rPr>
        <w:t>осуществляют выбор принимающей организации;</w:t>
      </w:r>
      <w:r w:rsidRPr="009172D1">
        <w:rPr>
          <w:color w:val="000000"/>
          <w:sz w:val="28"/>
          <w:szCs w:val="28"/>
        </w:rPr>
        <w:br/>
        <w:t xml:space="preserve">-обращаются в выбранную организацию с запросом о наличии свободных </w:t>
      </w:r>
      <w:r w:rsidRPr="009172D1">
        <w:rPr>
          <w:color w:val="000000"/>
          <w:sz w:val="28"/>
          <w:szCs w:val="28"/>
        </w:rPr>
        <w:lastRenderedPageBreak/>
        <w:t>мест соответствующей возрастной категории обучающегося (воспитанника)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  <w:r w:rsidRPr="009172D1">
        <w:rPr>
          <w:color w:val="000000"/>
          <w:sz w:val="28"/>
          <w:szCs w:val="28"/>
        </w:rPr>
        <w:br/>
        <w:t>-при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proofErr w:type="gramStart"/>
      <w:r w:rsidRPr="009172D1">
        <w:rPr>
          <w:color w:val="000000"/>
          <w:sz w:val="28"/>
          <w:szCs w:val="28"/>
        </w:rPr>
        <w:br/>
        <w:t>-</w:t>
      </w:r>
      <w:proofErr w:type="gramEnd"/>
      <w:r w:rsidRPr="009172D1">
        <w:rPr>
          <w:color w:val="000000"/>
          <w:sz w:val="28"/>
          <w:szCs w:val="28"/>
        </w:rPr>
        <w:t xml:space="preserve">обращаются в исходную организацию с заявлением об отчислении обучающегося (воспитанника) в связи с переводом в принимающую организацию. </w:t>
      </w:r>
      <w:proofErr w:type="gramStart"/>
      <w:r w:rsidRPr="009172D1">
        <w:rPr>
          <w:color w:val="000000"/>
          <w:sz w:val="28"/>
          <w:szCs w:val="28"/>
        </w:rPr>
        <w:t>Заявление о переводе может быть направлено в форме электронного документа с использованием сети Интернет.</w:t>
      </w:r>
      <w:r w:rsidRPr="009172D1">
        <w:rPr>
          <w:color w:val="000000"/>
          <w:sz w:val="28"/>
          <w:szCs w:val="28"/>
        </w:rPr>
        <w:br/>
        <w:t>3.2.В заявлении родителей (законных представителей) обучающегося (воспитанника) об отчислении в порядке перевода в принимающую организацию указываются:</w:t>
      </w:r>
      <w:r w:rsidRPr="009172D1">
        <w:rPr>
          <w:color w:val="000000"/>
          <w:sz w:val="28"/>
          <w:szCs w:val="28"/>
        </w:rPr>
        <w:br/>
        <w:t>а) фамилия, имя, отчество (при наличии) обучающегося;</w:t>
      </w:r>
      <w:r w:rsidRPr="009172D1">
        <w:rPr>
          <w:color w:val="000000"/>
          <w:sz w:val="28"/>
          <w:szCs w:val="28"/>
        </w:rPr>
        <w:br/>
        <w:t>б) дата рождения;</w:t>
      </w:r>
      <w:r w:rsidRPr="009172D1">
        <w:rPr>
          <w:color w:val="000000"/>
          <w:sz w:val="28"/>
          <w:szCs w:val="28"/>
        </w:rPr>
        <w:br/>
        <w:t>в) направленность группы;</w:t>
      </w:r>
      <w:r w:rsidRPr="009172D1">
        <w:rPr>
          <w:color w:val="000000"/>
          <w:sz w:val="28"/>
          <w:szCs w:val="28"/>
        </w:rPr>
        <w:br/>
        <w:t>г) наименование принимающей организации.</w:t>
      </w:r>
      <w:proofErr w:type="gramEnd"/>
      <w:r w:rsidRPr="009172D1">
        <w:rPr>
          <w:color w:val="000000"/>
          <w:sz w:val="28"/>
          <w:szCs w:val="28"/>
        </w:rPr>
        <w:t xml:space="preserve"> В случае переезда в другую местность родителей (законных представителей) обучающегося (воспитанника) </w:t>
      </w:r>
      <w:proofErr w:type="gramStart"/>
      <w:r w:rsidRPr="009172D1">
        <w:rPr>
          <w:color w:val="000000"/>
          <w:sz w:val="28"/>
          <w:szCs w:val="28"/>
        </w:rPr>
        <w:t>указывается</w:t>
      </w:r>
      <w:proofErr w:type="gramEnd"/>
      <w:r w:rsidRPr="009172D1">
        <w:rPr>
          <w:color w:val="000000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  <w:r w:rsidRPr="009172D1">
        <w:rPr>
          <w:color w:val="000000"/>
          <w:sz w:val="28"/>
          <w:szCs w:val="28"/>
        </w:rPr>
        <w:br/>
        <w:t>3.3.На основании заявления родителей (законных представителей) обучающегося (воспитанника) об отчислении в порядке перевода исходная организация в трехдневный срок издает распорядительный акт об отчислении обучающегося (воспитанника) в порядке перевода с указанием принимающей организации.</w:t>
      </w:r>
      <w:r w:rsidRPr="009172D1">
        <w:rPr>
          <w:color w:val="000000"/>
          <w:sz w:val="28"/>
          <w:szCs w:val="28"/>
        </w:rPr>
        <w:br/>
        <w:t>3.4. Исходная организация выдает родителям (законным представителям) личное дело обучающегося (воспитанника) (далее - личное дело).</w:t>
      </w:r>
      <w:r w:rsidRPr="009172D1">
        <w:rPr>
          <w:color w:val="000000"/>
          <w:sz w:val="28"/>
          <w:szCs w:val="28"/>
        </w:rPr>
        <w:br/>
        <w:t xml:space="preserve">3.5. </w:t>
      </w:r>
      <w:proofErr w:type="gramStart"/>
      <w:r w:rsidRPr="009172D1">
        <w:rPr>
          <w:color w:val="000000"/>
          <w:sz w:val="28"/>
          <w:szCs w:val="28"/>
        </w:rPr>
        <w:t>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исходной организации не допускается.</w:t>
      </w:r>
      <w:r w:rsidRPr="009172D1">
        <w:rPr>
          <w:color w:val="000000"/>
          <w:sz w:val="28"/>
          <w:szCs w:val="28"/>
        </w:rPr>
        <w:br/>
        <w:t>3.6.Личное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</w:t>
      </w:r>
      <w:proofErr w:type="gramEnd"/>
      <w:r w:rsidRPr="009172D1">
        <w:rPr>
          <w:color w:val="000000"/>
          <w:sz w:val="28"/>
          <w:szCs w:val="28"/>
        </w:rPr>
        <w:t>) обучающегося (воспитанника).</w:t>
      </w:r>
    </w:p>
    <w:p w:rsidR="009172D1" w:rsidRPr="00604875" w:rsidRDefault="009172D1" w:rsidP="009172D1">
      <w:pPr>
        <w:shd w:val="clear" w:color="auto" w:fill="FFFFFF"/>
        <w:spacing w:after="250" w:line="282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9172D1"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604875">
        <w:rPr>
          <w:rFonts w:ascii="Times New Roman" w:eastAsia="Times New Roman" w:hAnsi="Times New Roman" w:cs="Times New Roman"/>
          <w:sz w:val="28"/>
          <w:szCs w:val="28"/>
        </w:rPr>
        <w:t xml:space="preserve">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proofErr w:type="gramStart"/>
      <w:r w:rsidRPr="00604875">
        <w:rPr>
          <w:rFonts w:ascii="Times New Roman" w:eastAsia="Times New Roman" w:hAnsi="Times New Roman" w:cs="Times New Roman"/>
          <w:sz w:val="28"/>
          <w:szCs w:val="28"/>
        </w:rPr>
        <w:t>фиксируется в заявлении</w:t>
      </w:r>
      <w:r w:rsidRPr="00604875">
        <w:rPr>
          <w:rFonts w:ascii="Times New Roman" w:eastAsia="Times New Roman" w:hAnsi="Times New Roman" w:cs="Times New Roman"/>
          <w:b/>
          <w:color w:val="464C55"/>
          <w:sz w:val="28"/>
          <w:szCs w:val="28"/>
        </w:rPr>
        <w:t xml:space="preserve"> </w:t>
      </w:r>
      <w:r w:rsidRPr="00604875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о зачислении обучающегося в </w:t>
      </w:r>
      <w:r w:rsidRPr="00604875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указанную организацию в порядке перевода и заверяется</w:t>
      </w:r>
      <w:proofErr w:type="gramEnd"/>
      <w:r w:rsidRPr="00604875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личной подписью родителей (законных представителей) несовершеннолетнего обучающегося.</w:t>
      </w:r>
    </w:p>
    <w:p w:rsidR="009172D1" w:rsidRPr="00604875" w:rsidRDefault="009172D1" w:rsidP="009172D1">
      <w:pPr>
        <w:shd w:val="clear" w:color="auto" w:fill="FFFFFF"/>
        <w:spacing w:after="250" w:line="282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9172D1">
        <w:rPr>
          <w:rFonts w:ascii="Times New Roman" w:eastAsia="Times New Roman" w:hAnsi="Times New Roman" w:cs="Times New Roman"/>
          <w:color w:val="464C55"/>
          <w:sz w:val="28"/>
          <w:szCs w:val="28"/>
        </w:rPr>
        <w:t>3.8</w:t>
      </w:r>
      <w:r w:rsidRPr="00604875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. При приеме в порядке перевода на </w:t>
      </w:r>
      <w:proofErr w:type="gramStart"/>
      <w:r w:rsidRPr="00604875">
        <w:rPr>
          <w:rFonts w:ascii="Times New Roman" w:eastAsia="Times New Roman" w:hAnsi="Times New Roman" w:cs="Times New Roman"/>
          <w:color w:val="464C55"/>
          <w:sz w:val="28"/>
          <w:szCs w:val="28"/>
        </w:rPr>
        <w:t>обучение по</w:t>
      </w:r>
      <w:proofErr w:type="gramEnd"/>
      <w:r w:rsidRPr="00604875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9172D1" w:rsidRPr="009172D1" w:rsidRDefault="009172D1" w:rsidP="009172D1">
      <w:pPr>
        <w:pStyle w:val="a5"/>
        <w:shd w:val="clear" w:color="auto" w:fill="FFFFFF"/>
        <w:spacing w:before="106" w:beforeAutospacing="0" w:after="106" w:afterAutospacing="0"/>
        <w:jc w:val="both"/>
        <w:rPr>
          <w:color w:val="000000"/>
          <w:sz w:val="28"/>
          <w:szCs w:val="28"/>
        </w:rPr>
      </w:pPr>
      <w:r w:rsidRPr="009172D1">
        <w:rPr>
          <w:color w:val="000000"/>
          <w:sz w:val="28"/>
          <w:szCs w:val="28"/>
        </w:rPr>
        <w:br/>
        <w:t>3.9.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перевода.</w:t>
      </w:r>
      <w:r w:rsidRPr="009172D1">
        <w:rPr>
          <w:color w:val="000000"/>
          <w:sz w:val="28"/>
          <w:szCs w:val="28"/>
        </w:rPr>
        <w:br/>
        <w:t xml:space="preserve">3.10. Принимающая организация при зачислении обучающегося (воспитанника), отчисленного из исходной организации, в течение двух рабочих дней с даты издания распорядительного </w:t>
      </w:r>
      <w:proofErr w:type="gramStart"/>
      <w:r w:rsidRPr="009172D1">
        <w:rPr>
          <w:color w:val="000000"/>
          <w:sz w:val="28"/>
          <w:szCs w:val="28"/>
        </w:rPr>
        <w:t>акта</w:t>
      </w:r>
      <w:proofErr w:type="gramEnd"/>
      <w:r w:rsidRPr="009172D1">
        <w:rPr>
          <w:color w:val="000000"/>
          <w:sz w:val="28"/>
          <w:szCs w:val="28"/>
        </w:rPr>
        <w:t xml:space="preserve"> о зачислении обучающегося (воспитанника) в порядке перевода письменно уведомляет исходную организацию о номере и дате распорядительного акта о зачислении обучающегося (воспитанника) в принимающую организацию.</w:t>
      </w:r>
    </w:p>
    <w:p w:rsidR="009172D1" w:rsidRPr="009172D1" w:rsidRDefault="009172D1" w:rsidP="009172D1">
      <w:pPr>
        <w:pStyle w:val="a5"/>
        <w:shd w:val="clear" w:color="auto" w:fill="FFFFFF"/>
        <w:spacing w:before="106" w:beforeAutospacing="0" w:after="106" w:afterAutospacing="0"/>
        <w:jc w:val="center"/>
        <w:rPr>
          <w:color w:val="000000"/>
          <w:sz w:val="28"/>
          <w:szCs w:val="28"/>
        </w:rPr>
      </w:pPr>
      <w:r w:rsidRPr="009172D1">
        <w:rPr>
          <w:color w:val="000000"/>
          <w:sz w:val="28"/>
          <w:szCs w:val="28"/>
        </w:rPr>
        <w:t>IV. Перевод обучающегося в случае прекращения</w:t>
      </w:r>
      <w:r w:rsidRPr="009172D1">
        <w:rPr>
          <w:color w:val="000000"/>
          <w:sz w:val="28"/>
          <w:szCs w:val="28"/>
        </w:rPr>
        <w:br/>
        <w:t>деятельности исходной организации, аннулирования лицензии, в случае приостановления действия лицензии</w:t>
      </w:r>
    </w:p>
    <w:p w:rsidR="009172D1" w:rsidRPr="009172D1" w:rsidRDefault="009172D1" w:rsidP="009172D1">
      <w:pPr>
        <w:pStyle w:val="a5"/>
        <w:shd w:val="clear" w:color="auto" w:fill="FFFFFF"/>
        <w:spacing w:before="106" w:beforeAutospacing="0" w:after="106" w:afterAutospacing="0"/>
        <w:jc w:val="both"/>
        <w:rPr>
          <w:color w:val="000000"/>
          <w:sz w:val="28"/>
          <w:szCs w:val="28"/>
        </w:rPr>
      </w:pPr>
      <w:r w:rsidRPr="009172D1">
        <w:rPr>
          <w:color w:val="000000"/>
          <w:sz w:val="28"/>
          <w:szCs w:val="28"/>
        </w:rPr>
        <w:t xml:space="preserve">4.1. </w:t>
      </w:r>
      <w:proofErr w:type="gramStart"/>
      <w:r w:rsidRPr="009172D1">
        <w:rPr>
          <w:color w:val="000000"/>
          <w:sz w:val="28"/>
          <w:szCs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9172D1">
        <w:rPr>
          <w:color w:val="000000"/>
          <w:sz w:val="28"/>
          <w:szCs w:val="28"/>
        </w:rPr>
        <w:t>ые</w:t>
      </w:r>
      <w:proofErr w:type="spellEnd"/>
      <w:r w:rsidRPr="009172D1">
        <w:rPr>
          <w:color w:val="000000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  <w:r w:rsidRPr="009172D1">
        <w:rPr>
          <w:color w:val="000000"/>
          <w:sz w:val="28"/>
          <w:szCs w:val="28"/>
        </w:rPr>
        <w:br/>
        <w:t>4.2.О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(воспитанников) в письменной</w:t>
      </w:r>
      <w:proofErr w:type="gramEnd"/>
      <w:r w:rsidRPr="009172D1">
        <w:rPr>
          <w:color w:val="000000"/>
          <w:sz w:val="28"/>
          <w:szCs w:val="28"/>
        </w:rPr>
        <w:t xml:space="preserve">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9172D1">
        <w:rPr>
          <w:color w:val="000000"/>
          <w:sz w:val="28"/>
          <w:szCs w:val="28"/>
        </w:rPr>
        <w:t>разместить</w:t>
      </w:r>
      <w:proofErr w:type="gramEnd"/>
      <w:r w:rsidRPr="009172D1">
        <w:rPr>
          <w:color w:val="000000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(воспитанников) на перевод обучающихся в принимающую организацию.</w:t>
      </w:r>
      <w:r w:rsidRPr="009172D1">
        <w:rPr>
          <w:color w:val="000000"/>
          <w:sz w:val="28"/>
          <w:szCs w:val="28"/>
        </w:rPr>
        <w:br/>
        <w:t>4.3. О причине, влекущей за собой необходимость перевода обучающихся (воспитанников),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  <w:proofErr w:type="gramStart"/>
      <w:r w:rsidRPr="009172D1">
        <w:rPr>
          <w:color w:val="000000"/>
          <w:sz w:val="28"/>
          <w:szCs w:val="28"/>
        </w:rPr>
        <w:br/>
      </w:r>
      <w:r w:rsidRPr="009172D1">
        <w:rPr>
          <w:color w:val="000000"/>
          <w:sz w:val="28"/>
          <w:szCs w:val="28"/>
        </w:rPr>
        <w:lastRenderedPageBreak/>
        <w:t>-</w:t>
      </w:r>
      <w:proofErr w:type="gramEnd"/>
      <w:r w:rsidRPr="009172D1">
        <w:rPr>
          <w:color w:val="000000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  <w:r w:rsidRPr="009172D1">
        <w:rPr>
          <w:color w:val="000000"/>
          <w:sz w:val="28"/>
          <w:szCs w:val="28"/>
        </w:rPr>
        <w:br/>
        <w:t xml:space="preserve">-в случае приостановления действия лицензии - в течение пяти рабочих дней </w:t>
      </w:r>
      <w:proofErr w:type="gramStart"/>
      <w:r w:rsidRPr="009172D1">
        <w:rPr>
          <w:color w:val="000000"/>
          <w:sz w:val="28"/>
          <w:szCs w:val="28"/>
        </w:rPr>
        <w:t>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r w:rsidRPr="009172D1">
        <w:rPr>
          <w:color w:val="000000"/>
          <w:sz w:val="28"/>
          <w:szCs w:val="28"/>
        </w:rPr>
        <w:br/>
        <w:t>4.4.</w:t>
      </w:r>
      <w:proofErr w:type="gramEnd"/>
      <w:r w:rsidRPr="009172D1">
        <w:rPr>
          <w:color w:val="000000"/>
          <w:sz w:val="28"/>
          <w:szCs w:val="28"/>
        </w:rPr>
        <w:t xml:space="preserve"> </w:t>
      </w:r>
      <w:proofErr w:type="gramStart"/>
      <w:r w:rsidRPr="009172D1">
        <w:rPr>
          <w:color w:val="000000"/>
          <w:sz w:val="28"/>
          <w:szCs w:val="28"/>
        </w:rPr>
        <w:t>Учредитель, за исключением случая, указанного в пункте 4.1.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(воспитанников) с указанием возрастной категории обучающихся (воспитанников), направленности группы и осваиваемых ими образовательных программ дошкольного образования.</w:t>
      </w:r>
      <w:r w:rsidRPr="009172D1">
        <w:rPr>
          <w:color w:val="000000"/>
          <w:sz w:val="28"/>
          <w:szCs w:val="28"/>
        </w:rPr>
        <w:br/>
        <w:t>4.5.Учредитель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</w:t>
      </w:r>
      <w:proofErr w:type="gramEnd"/>
      <w:r w:rsidRPr="009172D1">
        <w:rPr>
          <w:color w:val="000000"/>
          <w:sz w:val="28"/>
          <w:szCs w:val="28"/>
        </w:rPr>
        <w:t xml:space="preserve"> них обучающихся (воспитанников).</w:t>
      </w:r>
      <w:r w:rsidRPr="009172D1">
        <w:rPr>
          <w:color w:val="000000"/>
          <w:sz w:val="28"/>
          <w:szCs w:val="28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(воспитанников).</w:t>
      </w:r>
      <w:r w:rsidRPr="009172D1">
        <w:rPr>
          <w:color w:val="000000"/>
          <w:sz w:val="28"/>
          <w:szCs w:val="28"/>
        </w:rPr>
        <w:br/>
        <w:t xml:space="preserve">4.6. Исходная организация доводит до сведения родителей (законных представителей) обучающихся (воспитанников)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</w:t>
      </w:r>
      <w:proofErr w:type="gramStart"/>
      <w:r w:rsidRPr="009172D1">
        <w:rPr>
          <w:color w:val="000000"/>
          <w:sz w:val="28"/>
          <w:szCs w:val="28"/>
        </w:rPr>
        <w:t>доводится в течение десяти рабочих дней с момента ее получения и включает</w:t>
      </w:r>
      <w:proofErr w:type="gramEnd"/>
      <w:r w:rsidRPr="009172D1">
        <w:rPr>
          <w:color w:val="000000"/>
          <w:sz w:val="28"/>
          <w:szCs w:val="28"/>
        </w:rPr>
        <w:t xml:space="preserve">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r w:rsidRPr="009172D1">
        <w:rPr>
          <w:color w:val="000000"/>
          <w:sz w:val="28"/>
          <w:szCs w:val="28"/>
        </w:rPr>
        <w:br/>
        <w:t xml:space="preserve">4.7. </w:t>
      </w:r>
      <w:proofErr w:type="gramStart"/>
      <w:r w:rsidRPr="009172D1">
        <w:rPr>
          <w:color w:val="000000"/>
          <w:sz w:val="28"/>
          <w:szCs w:val="28"/>
        </w:rPr>
        <w:t>После получения письменных согласий родителей (законных представителей) обучающихся (воспитанников) исходная организация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  <w:r w:rsidRPr="009172D1">
        <w:rPr>
          <w:color w:val="000000"/>
          <w:sz w:val="28"/>
          <w:szCs w:val="28"/>
        </w:rPr>
        <w:br/>
        <w:t>4.8.В случае отказа от перевода в предлагаемую принимающую организацию родители (законные представители) обучающегося (воспитанника) указывают об этом в письменном заявлении.</w:t>
      </w:r>
      <w:r w:rsidRPr="009172D1">
        <w:rPr>
          <w:color w:val="000000"/>
          <w:sz w:val="28"/>
          <w:szCs w:val="28"/>
        </w:rPr>
        <w:br/>
        <w:t>4.9</w:t>
      </w:r>
      <w:proofErr w:type="gramEnd"/>
      <w:r w:rsidRPr="009172D1">
        <w:rPr>
          <w:color w:val="000000"/>
          <w:sz w:val="28"/>
          <w:szCs w:val="28"/>
        </w:rPr>
        <w:t xml:space="preserve">.Исходная организация передает в принимающую организацию списочный </w:t>
      </w:r>
      <w:r w:rsidRPr="009172D1">
        <w:rPr>
          <w:color w:val="000000"/>
          <w:sz w:val="28"/>
          <w:szCs w:val="28"/>
        </w:rPr>
        <w:lastRenderedPageBreak/>
        <w:t>состав обучающихся (воспитанников), письменные согласия родителей (законных представителей) обучающихся (воспитанников), личные дела.</w:t>
      </w:r>
      <w:r w:rsidRPr="009172D1">
        <w:rPr>
          <w:color w:val="000000"/>
          <w:sz w:val="28"/>
          <w:szCs w:val="28"/>
        </w:rPr>
        <w:br/>
        <w:t>4.10. На основании представленных документов принимающая организация заключает договор с родителями (законными представителями) обучающихся (воспитанников) и в течение трех рабочих дней после заключения договора издает распорядительный акт о зачислении обучающегося (воспитанника)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Pr="009172D1">
        <w:rPr>
          <w:color w:val="000000"/>
          <w:sz w:val="28"/>
          <w:szCs w:val="28"/>
        </w:rPr>
        <w:br/>
        <w:t>В распорядительном акте о зачислении делается запись о зачислении обучающегося (воспитанника) в порядке перевода с указанием исходной организации, в которой он обучался до перевода, возрастной категории обучающегося (воспитанника) и направленности группы.</w:t>
      </w:r>
      <w:r w:rsidRPr="009172D1">
        <w:rPr>
          <w:color w:val="000000"/>
          <w:sz w:val="28"/>
          <w:szCs w:val="28"/>
        </w:rPr>
        <w:br/>
        <w:t xml:space="preserve">4.11.В принимающей организации на основании переданных личных дел на обучающихся (воспитанников) формируются новые личные дела, </w:t>
      </w:r>
      <w:proofErr w:type="gramStart"/>
      <w:r w:rsidRPr="009172D1">
        <w:rPr>
          <w:color w:val="000000"/>
          <w:sz w:val="28"/>
          <w:szCs w:val="28"/>
        </w:rPr>
        <w:t>включающие</w:t>
      </w:r>
      <w:proofErr w:type="gramEnd"/>
      <w:r w:rsidRPr="009172D1">
        <w:rPr>
          <w:color w:val="000000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 (воспитанников).</w:t>
      </w:r>
    </w:p>
    <w:p w:rsidR="009172D1" w:rsidRPr="009172D1" w:rsidRDefault="009172D1" w:rsidP="009172D1">
      <w:pPr>
        <w:pStyle w:val="a5"/>
        <w:shd w:val="clear" w:color="auto" w:fill="FFFFFF"/>
        <w:spacing w:before="106" w:beforeAutospacing="0" w:after="106" w:afterAutospacing="0"/>
        <w:jc w:val="both"/>
        <w:rPr>
          <w:color w:val="000000"/>
          <w:sz w:val="28"/>
          <w:szCs w:val="28"/>
        </w:rPr>
      </w:pPr>
      <w:r w:rsidRPr="009172D1">
        <w:rPr>
          <w:color w:val="000000"/>
          <w:sz w:val="28"/>
          <w:szCs w:val="28"/>
        </w:rPr>
        <w:t>V. Заключительные положения</w:t>
      </w:r>
    </w:p>
    <w:p w:rsidR="009172D1" w:rsidRPr="009172D1" w:rsidRDefault="009172D1" w:rsidP="009172D1">
      <w:pPr>
        <w:rPr>
          <w:rFonts w:ascii="Times New Roman" w:hAnsi="Times New Roman" w:cs="Times New Roman"/>
          <w:sz w:val="28"/>
          <w:szCs w:val="28"/>
        </w:rPr>
      </w:pPr>
      <w:r w:rsidRPr="009172D1">
        <w:rPr>
          <w:rFonts w:ascii="Times New Roman" w:hAnsi="Times New Roman" w:cs="Times New Roman"/>
          <w:color w:val="000000"/>
          <w:sz w:val="28"/>
          <w:szCs w:val="28"/>
        </w:rPr>
        <w:t xml:space="preserve">5.1.Настоящее Положение </w:t>
      </w:r>
      <w:proofErr w:type="gramStart"/>
      <w:r w:rsidRPr="009172D1">
        <w:rPr>
          <w:rFonts w:ascii="Times New Roman" w:hAnsi="Times New Roman" w:cs="Times New Roman"/>
          <w:color w:val="000000"/>
          <w:sz w:val="28"/>
          <w:szCs w:val="28"/>
        </w:rPr>
        <w:t>принимается педагогически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м советом ДОУ и согласовывается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2D1">
        <w:rPr>
          <w:rFonts w:ascii="Times New Roman" w:hAnsi="Times New Roman" w:cs="Times New Roman"/>
          <w:color w:val="000000"/>
          <w:sz w:val="28"/>
          <w:szCs w:val="28"/>
        </w:rPr>
        <w:t>с родительским комитетом ДОУ.</w:t>
      </w:r>
      <w:r w:rsidRPr="009172D1">
        <w:rPr>
          <w:rFonts w:ascii="Times New Roman" w:hAnsi="Times New Roman" w:cs="Times New Roman"/>
          <w:color w:val="000000"/>
          <w:sz w:val="28"/>
          <w:szCs w:val="28"/>
        </w:rPr>
        <w:br/>
        <w:t>5.2. Изменения и дополнения в настоящее Положение могут вноситься ДОУ в соответствии с действующим законодательством Российской Федерации и Уставом ДОУ</w:t>
      </w:r>
    </w:p>
    <w:sectPr w:rsidR="009172D1" w:rsidRPr="0091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72D1"/>
    <w:rsid w:val="0091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7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1774</Words>
  <Characters>10118</Characters>
  <Application>Microsoft Office Word</Application>
  <DocSecurity>0</DocSecurity>
  <Lines>84</Lines>
  <Paragraphs>23</Paragraphs>
  <ScaleCrop>false</ScaleCrop>
  <Company>ДОУ71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2019-03-11T09:17:00Z</dcterms:created>
  <dcterms:modified xsi:type="dcterms:W3CDTF">2019-03-11T09:24:00Z</dcterms:modified>
</cp:coreProperties>
</file>